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Line 1- No one knows I’m here. (Everyone should have this same first line.)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Line 2- Write about the sky.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Line 3- Write about a tree (or the absence of one).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Line 4- Write about something lost.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Line 5- Write about something found.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Line 6- End your poem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Again, we use the term “line” loosely. If you are on a roll and want to write more than one line, go for it!</w:t>
      </w:r>
    </w:p>
    <w:sectPr>
      <w:pgSz w:w="12240" w:h="15840"/>
      <w:pgMar w:left="720" w:right="734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Poetry #2.docx</dc:title>
</cp:coreProperties>
</file>